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080"/>
          <w:tab w:val="left" w:leader="none" w:pos="2520"/>
          <w:tab w:val="left" w:leader="none" w:pos="8280"/>
        </w:tabs>
        <w:spacing w:after="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080"/>
          <w:tab w:val="left" w:leader="none" w:pos="2520"/>
          <w:tab w:val="left" w:leader="none" w:pos="8280"/>
        </w:tabs>
        <w:spacing w:after="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REDACTED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2" w:line="24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2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2" w:line="24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127.0" w:type="dxa"/>
        <w:tblBorders>
          <w:top w:color="212121" w:space="0" w:sz="8" w:val="single"/>
          <w:left w:color="212121" w:space="0" w:sz="8" w:val="single"/>
          <w:bottom w:color="212121" w:space="0" w:sz="8" w:val="single"/>
          <w:right w:color="212121" w:space="0" w:sz="8" w:val="single"/>
          <w:insideH w:color="212121" w:space="0" w:sz="8" w:val="single"/>
          <w:insideV w:color="212121" w:space="0" w:sz="8" w:val="single"/>
        </w:tblBorders>
        <w:tblLayout w:type="fixed"/>
        <w:tblLook w:val="0000"/>
      </w:tblPr>
      <w:tblGrid>
        <w:gridCol w:w="1599"/>
        <w:gridCol w:w="8039"/>
        <w:tblGridChange w:id="0">
          <w:tblGrid>
            <w:gridCol w:w="1599"/>
            <w:gridCol w:w="8039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2"/>
            <w:shd w:fill="eeecee" w:val="clear"/>
          </w:tcPr>
          <w:p w:rsidR="00000000" w:rsidDel="00000000" w:rsidP="00000000" w:rsidRDefault="00000000" w:rsidRPr="00000000" w14:paraId="00000006">
            <w:pPr>
              <w:widowControl w:val="0"/>
              <w:spacing w:after="0" w:before="158" w:line="240" w:lineRule="auto"/>
              <w:ind w:left="8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 CHARGES </w:t>
            </w:r>
          </w:p>
        </w:tc>
      </w:tr>
      <w:tr>
        <w:trPr>
          <w:cantSplit w:val="0"/>
          <w:trHeight w:val="3647" w:hRule="atLeast"/>
          <w:tblHeader w:val="0"/>
        </w:trPr>
        <w:tc>
          <w:tcPr>
            <w:shd w:fill="cfcacf" w:val="clear"/>
          </w:tcPr>
          <w:p w:rsidR="00000000" w:rsidDel="00000000" w:rsidP="00000000" w:rsidRDefault="00000000" w:rsidRPr="00000000" w14:paraId="00000008">
            <w:pPr>
              <w:widowControl w:val="0"/>
              <w:spacing w:after="0" w:before="97" w:line="240" w:lineRule="auto"/>
              <w:ind w:left="172" w:right="572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Call Off Contract Charges</w:t>
            </w:r>
          </w:p>
        </w:tc>
        <w:tc>
          <w:tcPr/>
          <w:p w:rsidR="00000000" w:rsidDel="00000000" w:rsidP="00000000" w:rsidRDefault="00000000" w:rsidRPr="00000000" w14:paraId="00000009">
            <w:pPr>
              <w:widowControl w:val="0"/>
              <w:spacing w:after="0" w:before="100" w:line="240" w:lineRule="auto"/>
              <w:ind w:left="83" w:firstLine="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Supplier to fill out [Buyer to cross reference against </w:t>
            </w:r>
            <w:hyperlink r:id="rId7">
              <w:r w:rsidDel="00000000" w:rsidR="00000000" w:rsidRPr="00000000">
                <w:rPr>
                  <w:color w:val="1155cc"/>
                  <w:highlight w:val="yellow"/>
                  <w:u w:val="single"/>
                  <w:rtl w:val="0"/>
                </w:rPr>
                <w:t xml:space="preserve">capped rates</w:t>
              </w:r>
            </w:hyperlink>
            <w:r w:rsidDel="00000000" w:rsidR="00000000" w:rsidRPr="00000000">
              <w:rPr>
                <w:highlight w:val="yellow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A">
            <w:pPr>
              <w:widowControl w:val="0"/>
              <w:spacing w:after="0" w:before="100" w:line="240" w:lineRule="auto"/>
              <w:ind w:left="83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ind w:left="97" w:right="130" w:firstLine="0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9" w:hRule="atLeast"/>
          <w:tblHeader w:val="0"/>
        </w:trPr>
        <w:tc>
          <w:tcPr>
            <w:shd w:fill="cfcacf" w:val="clear"/>
          </w:tcPr>
          <w:p w:rsidR="00000000" w:rsidDel="00000000" w:rsidP="00000000" w:rsidRDefault="00000000" w:rsidRPr="00000000" w14:paraId="0000000C">
            <w:pPr>
              <w:widowControl w:val="0"/>
              <w:spacing w:after="0" w:before="97" w:line="240" w:lineRule="auto"/>
              <w:ind w:left="172" w:right="336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Rate Cards Applicable</w:t>
            </w:r>
          </w:p>
        </w:tc>
        <w:tc>
          <w:tcPr/>
          <w:p w:rsidR="00000000" w:rsidDel="00000000" w:rsidP="00000000" w:rsidRDefault="00000000" w:rsidRPr="00000000" w14:paraId="0000000D">
            <w:pPr>
              <w:widowControl w:val="0"/>
              <w:spacing w:after="0" w:before="97" w:line="240" w:lineRule="auto"/>
              <w:ind w:left="83" w:right="163" w:firstLine="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Supplier to fill out 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shd w:fill="cfcacf" w:val="clear"/>
          </w:tcPr>
          <w:p w:rsidR="00000000" w:rsidDel="00000000" w:rsidP="00000000" w:rsidRDefault="00000000" w:rsidRPr="00000000" w14:paraId="0000000E">
            <w:pPr>
              <w:widowControl w:val="0"/>
              <w:spacing w:after="0" w:before="97" w:line="240" w:lineRule="auto"/>
              <w:ind w:left="172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Reimbursable Expenses</w:t>
            </w:r>
          </w:p>
        </w:tc>
        <w:tc>
          <w:tcPr/>
          <w:p w:rsidR="00000000" w:rsidDel="00000000" w:rsidP="00000000" w:rsidRDefault="00000000" w:rsidRPr="00000000" w14:paraId="0000000F">
            <w:pPr>
              <w:widowControl w:val="0"/>
              <w:spacing w:after="0" w:line="242" w:lineRule="auto"/>
              <w:ind w:left="97" w:right="554" w:firstLine="0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widowControl w:val="0"/>
        <w:spacing w:after="0" w:before="5" w:line="24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before="5" w:line="24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Ind w:w="124.0" w:type="dxa"/>
        <w:tblBorders>
          <w:top w:color="212121" w:space="0" w:sz="8" w:val="single"/>
          <w:left w:color="212121" w:space="0" w:sz="8" w:val="single"/>
          <w:bottom w:color="212121" w:space="0" w:sz="8" w:val="single"/>
          <w:right w:color="212121" w:space="0" w:sz="8" w:val="single"/>
          <w:insideH w:color="212121" w:space="0" w:sz="8" w:val="single"/>
          <w:insideV w:color="212121" w:space="0" w:sz="8" w:val="single"/>
        </w:tblBorders>
        <w:tblLayout w:type="fixed"/>
        <w:tblLook w:val="00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rHeight w:val="548" w:hRule="atLeast"/>
          <w:tblHeader w:val="0"/>
        </w:trPr>
        <w:tc>
          <w:tcPr>
            <w:shd w:fill="edebe0" w:val="clear"/>
          </w:tcPr>
          <w:p w:rsidR="00000000" w:rsidDel="00000000" w:rsidP="00000000" w:rsidRDefault="00000000" w:rsidRPr="00000000" w14:paraId="00000012">
            <w:pPr>
              <w:widowControl w:val="0"/>
              <w:spacing w:after="0" w:before="157" w:line="240" w:lineRule="auto"/>
              <w:ind w:left="86" w:firstLine="0"/>
              <w:rPr>
                <w:b w:val="1"/>
              </w:rPr>
            </w:pPr>
            <w:bookmarkStart w:colFirst="0" w:colLast="0" w:name="_heading=h.415t9al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5. SIGNATURES AND APPROVALS</w:t>
            </w:r>
          </w:p>
        </w:tc>
      </w:tr>
      <w:tr>
        <w:trPr>
          <w:cantSplit w:val="0"/>
          <w:trHeight w:val="781" w:hRule="atLeast"/>
          <w:tblHeader w:val="0"/>
        </w:trPr>
        <w:tc>
          <w:tcPr>
            <w:shd w:fill="edebe0" w:val="clear"/>
          </w:tcPr>
          <w:p w:rsidR="00000000" w:rsidDel="00000000" w:rsidP="00000000" w:rsidRDefault="00000000" w:rsidRPr="00000000" w14:paraId="00000013">
            <w:pPr>
              <w:widowControl w:val="0"/>
              <w:spacing w:after="0" w:before="157" w:line="240" w:lineRule="auto"/>
              <w:ind w:left="10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Agreement of this SOW</w:t>
            </w:r>
          </w:p>
          <w:p w:rsidR="00000000" w:rsidDel="00000000" w:rsidP="00000000" w:rsidRDefault="00000000" w:rsidRPr="00000000" w14:paraId="00000014">
            <w:pPr>
              <w:widowControl w:val="0"/>
              <w:spacing w:after="0" w:before="63" w:line="240" w:lineRule="auto"/>
              <w:ind w:left="100" w:firstLine="0"/>
              <w:rPr/>
            </w:pPr>
            <w:r w:rsidDel="00000000" w:rsidR="00000000" w:rsidRPr="00000000">
              <w:rPr>
                <w:rtl w:val="0"/>
              </w:rPr>
              <w:t xml:space="preserve">BY SIGNING this Statement of Work, the Parties agree that it shall be incorporated into Appendix 1 of the</w:t>
            </w:r>
          </w:p>
        </w:tc>
      </w:tr>
    </w:tbl>
    <w:p w:rsidR="00000000" w:rsidDel="00000000" w:rsidP="00000000" w:rsidRDefault="00000000" w:rsidRPr="00000000" w14:paraId="00000015">
      <w:pPr>
        <w:widowControl w:val="0"/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29.0" w:type="dxa"/>
        <w:jc w:val="left"/>
        <w:tblInd w:w="124.0" w:type="dxa"/>
        <w:tblBorders>
          <w:top w:color="212121" w:space="0" w:sz="8" w:val="single"/>
          <w:left w:color="212121" w:space="0" w:sz="8" w:val="single"/>
          <w:bottom w:color="212121" w:space="0" w:sz="8" w:val="single"/>
          <w:right w:color="212121" w:space="0" w:sz="8" w:val="single"/>
          <w:insideH w:color="212121" w:space="0" w:sz="8" w:val="single"/>
          <w:insideV w:color="212121" w:space="0" w:sz="8" w:val="single"/>
        </w:tblBorders>
        <w:tblLayout w:type="fixed"/>
        <w:tblLook w:val="0000"/>
      </w:tblPr>
      <w:tblGrid>
        <w:gridCol w:w="2540"/>
        <w:gridCol w:w="7089"/>
        <w:tblGridChange w:id="0">
          <w:tblGrid>
            <w:gridCol w:w="2540"/>
            <w:gridCol w:w="7089"/>
          </w:tblGrid>
        </w:tblGridChange>
      </w:tblGrid>
      <w:tr>
        <w:trPr>
          <w:cantSplit w:val="0"/>
          <w:trHeight w:val="489" w:hRule="atLeast"/>
          <w:tblHeader w:val="0"/>
        </w:trPr>
        <w:tc>
          <w:tcPr>
            <w:gridSpan w:val="2"/>
            <w:shd w:fill="edebe0" w:val="clear"/>
          </w:tcPr>
          <w:p w:rsidR="00000000" w:rsidDel="00000000" w:rsidP="00000000" w:rsidRDefault="00000000" w:rsidRPr="00000000" w14:paraId="00000016">
            <w:pPr>
              <w:widowControl w:val="0"/>
              <w:spacing w:after="0" w:before="100" w:line="240" w:lineRule="auto"/>
              <w:ind w:left="100" w:firstLine="0"/>
              <w:rPr/>
            </w:pPr>
            <w:r w:rsidDel="00000000" w:rsidR="00000000" w:rsidRPr="00000000">
              <w:rPr>
                <w:rtl w:val="0"/>
              </w:rPr>
              <w:t xml:space="preserve">Order Form and incorporated into the Call-Off Contract and be legally binding on the Parties: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shd w:fill="cfcacf" w:val="clear"/>
          </w:tcPr>
          <w:p w:rsidR="00000000" w:rsidDel="00000000" w:rsidP="00000000" w:rsidRDefault="00000000" w:rsidRPr="00000000" w14:paraId="00000018">
            <w:pPr>
              <w:widowControl w:val="0"/>
              <w:spacing w:after="0" w:before="157" w:line="240" w:lineRule="auto"/>
              <w:ind w:left="100" w:right="14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 and on behalf of the Supplier</w:t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0"/>
              <w:spacing w:after="0" w:before="172" w:line="300" w:lineRule="auto"/>
              <w:ind w:right="2984"/>
              <w:rPr/>
            </w:pPr>
            <w:r w:rsidDel="00000000" w:rsidR="00000000" w:rsidRPr="00000000">
              <w:rPr>
                <w:rtl w:val="0"/>
              </w:rPr>
              <w:t xml:space="preserve">Name: </w:t>
            </w:r>
          </w:p>
          <w:p w:rsidR="00000000" w:rsidDel="00000000" w:rsidP="00000000" w:rsidRDefault="00000000" w:rsidRPr="00000000" w14:paraId="0000001A">
            <w:pPr>
              <w:widowControl w:val="0"/>
              <w:spacing w:after="0" w:before="172" w:line="300" w:lineRule="auto"/>
              <w:ind w:right="5110"/>
              <w:rPr/>
            </w:pPr>
            <w:r w:rsidDel="00000000" w:rsidR="00000000" w:rsidRPr="00000000">
              <w:rPr>
                <w:rtl w:val="0"/>
              </w:rPr>
              <w:t xml:space="preserve">Title: Director</w:t>
            </w:r>
          </w:p>
          <w:p w:rsidR="00000000" w:rsidDel="00000000" w:rsidP="00000000" w:rsidRDefault="00000000" w:rsidRPr="00000000" w14:paraId="0000001B">
            <w:pPr>
              <w:widowControl w:val="0"/>
              <w:spacing w:after="0" w:before="172" w:line="300" w:lineRule="auto"/>
              <w:ind w:right="6152"/>
              <w:rPr/>
            </w:pPr>
            <w:r w:rsidDel="00000000" w:rsidR="00000000" w:rsidRPr="00000000">
              <w:rPr>
                <w:rtl w:val="0"/>
              </w:rPr>
              <w:t xml:space="preserve">Signature</w:t>
            </w:r>
          </w:p>
          <w:p w:rsidR="00000000" w:rsidDel="00000000" w:rsidP="00000000" w:rsidRDefault="00000000" w:rsidRPr="00000000" w14:paraId="0000001C">
            <w:pPr>
              <w:widowControl w:val="0"/>
              <w:spacing w:after="0" w:before="172" w:line="300" w:lineRule="auto"/>
              <w:ind w:right="615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after="0" w:before="172" w:line="300" w:lineRule="auto"/>
              <w:ind w:right="6152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tcBorders>
              <w:bottom w:color="000000" w:space="0" w:sz="0" w:val="nil"/>
            </w:tcBorders>
            <w:shd w:fill="cfcacf" w:val="clear"/>
          </w:tcPr>
          <w:p w:rsidR="00000000" w:rsidDel="00000000" w:rsidP="00000000" w:rsidRDefault="00000000" w:rsidRPr="00000000" w14:paraId="0000001E">
            <w:pPr>
              <w:widowControl w:val="0"/>
              <w:spacing w:after="0" w:before="157" w:line="220" w:lineRule="auto"/>
              <w:ind w:left="10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 and on behalf of the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0" w:before="169" w:line="208" w:lineRule="auto"/>
              <w:rPr/>
            </w:pPr>
            <w:bookmarkStart w:colFirst="0" w:colLast="0" w:name="_heading=h.2gb3jie" w:id="1"/>
            <w:bookmarkEnd w:id="1"/>
            <w:r w:rsidDel="00000000" w:rsidR="00000000" w:rsidRPr="00000000">
              <w:rPr>
                <w:rtl w:val="0"/>
              </w:rPr>
              <w:t xml:space="preserve">Name: 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  <w:shd w:fill="cfcacf" w:val="clear"/>
          </w:tcPr>
          <w:p w:rsidR="00000000" w:rsidDel="00000000" w:rsidP="00000000" w:rsidRDefault="00000000" w:rsidRPr="00000000" w14:paraId="00000020">
            <w:pPr>
              <w:widowControl w:val="0"/>
              <w:spacing w:after="0" w:line="221" w:lineRule="auto"/>
              <w:ind w:left="10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Buyer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0" w:before="62"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Title: </w:t>
            </w:r>
          </w:p>
          <w:p w:rsidR="00000000" w:rsidDel="00000000" w:rsidP="00000000" w:rsidRDefault="00000000" w:rsidRPr="00000000" w14:paraId="00000022">
            <w:pPr>
              <w:widowControl w:val="0"/>
              <w:spacing w:after="0" w:before="62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after="0" w:before="62" w:line="240" w:lineRule="auto"/>
              <w:rPr/>
            </w:pPr>
            <w:r w:rsidDel="00000000" w:rsidR="00000000" w:rsidRPr="00000000">
              <w:rPr>
                <w:rtl w:val="0"/>
              </w:rPr>
              <w:t xml:space="preserve">Signature 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0" w:before="62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after="0" w:before="62"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  <w:shd w:fill="cfcacf" w:val="clea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0" w:before="61" w:line="240" w:lineRule="auto"/>
              <w:ind w:left="212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cfcacf" w:val="clea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0" w:before="61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0"/>
        <w:spacing w:after="0" w:before="80" w:line="240" w:lineRule="auto"/>
        <w:ind w:right="1631"/>
        <w:rPr/>
        <w:sectPr>
          <w:headerReference r:id="rId8" w:type="default"/>
          <w:footerReference r:id="rId9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559" w:top="1440" w:left="1440" w:right="1440" w:header="425" w:footer="43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RM6263</w:t>
    </w:r>
  </w:p>
  <w:p w:rsidR="00000000" w:rsidDel="00000000" w:rsidP="00000000" w:rsidRDefault="00000000" w:rsidRPr="00000000" w14:paraId="0000003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2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 CCTS24A38</w:t>
    </w:r>
  </w:p>
  <w:p w:rsidR="00000000" w:rsidDel="00000000" w:rsidP="00000000" w:rsidRDefault="00000000" w:rsidRPr="00000000" w14:paraId="0000003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15.0" w:type="dxa"/>
        <w:bottom w:w="15.0" w:type="dxa"/>
        <w:right w:w="115.0" w:type="dxa"/>
      </w:tblCellMar>
    </w:tblPr>
  </w:style>
  <w:style w:type="table" w:styleId="Table3">
    <w:basedOn w:val="TableNormal"/>
    <w:pPr>
      <w:jc w:val="both"/>
    </w:pPr>
    <w:rPr>
      <w:b w:val="1"/>
      <w:color w:val="ffffff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auto" w:val="clear"/>
    </w:tc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pPr>
      <w:jc w:val="both"/>
    </w:pPr>
    <w:rPr>
      <w:b w:val="1"/>
      <w:color w:val="ffffff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auto" w:val="clear"/>
    </w:tc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file/d/10dkF0Dq30_AHQIrtt0JmPpRznmYMz3mM/view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2p9aou/tO6JAcdqRKbcNbLXszw==">CgMxLjAyCWguNDE1dDlhbDIJaC4yZ2IzamllOAByITFnSU02SmQ3SU5yaHJDLUZyN3BCTkJ3bDdFRHo3cUlqUg==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